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1F7" w:rsidRDefault="007841F7" w:rsidP="007841F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1C5025" w:rsidRPr="001C5025" w:rsidRDefault="001C5025" w:rsidP="001C5025">
      <w:pPr>
        <w:keepNext/>
        <w:widowControl w:val="0"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Lucida Sans Unicode" w:hAnsi="Times New Roman" w:cs="Mangal"/>
          <w:kern w:val="1"/>
          <w:sz w:val="36"/>
          <w:szCs w:val="36"/>
          <w:lang w:bidi="hi-IN"/>
        </w:rPr>
      </w:pPr>
      <w:r w:rsidRPr="001C5025">
        <w:rPr>
          <w:rFonts w:ascii="Times New Roman" w:eastAsia="Lucida Sans Unicode" w:hAnsi="Times New Roman" w:cs="Mangal"/>
          <w:kern w:val="1"/>
          <w:sz w:val="36"/>
          <w:szCs w:val="36"/>
          <w:lang w:bidi="hi-IN"/>
        </w:rPr>
        <w:t>Российская Федерация</w:t>
      </w:r>
    </w:p>
    <w:p w:rsidR="001C5025" w:rsidRPr="001C5025" w:rsidRDefault="001C5025" w:rsidP="001C5025">
      <w:pPr>
        <w:keepNext/>
        <w:widowControl w:val="0"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Lucida Sans Unicode" w:hAnsi="Times New Roman" w:cs="Mangal"/>
          <w:kern w:val="1"/>
          <w:sz w:val="36"/>
          <w:szCs w:val="36"/>
          <w:lang w:bidi="hi-IN"/>
        </w:rPr>
      </w:pPr>
      <w:r w:rsidRPr="001C5025">
        <w:rPr>
          <w:rFonts w:ascii="Times New Roman" w:eastAsia="Lucida Sans Unicode" w:hAnsi="Times New Roman" w:cs="Mangal"/>
          <w:kern w:val="1"/>
          <w:sz w:val="36"/>
          <w:szCs w:val="36"/>
          <w:lang w:bidi="hi-IN"/>
        </w:rPr>
        <w:t>ГЛАВА ЗЕЛЕНОБОРСКОГО СЕЛЬСОВЕТА</w:t>
      </w:r>
    </w:p>
    <w:p w:rsidR="001C5025" w:rsidRPr="001C5025" w:rsidRDefault="001C5025" w:rsidP="001C5025">
      <w:pPr>
        <w:keepNext/>
        <w:widowControl w:val="0"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Lucida Sans Unicode" w:hAnsi="Times New Roman" w:cs="Mangal"/>
          <w:kern w:val="1"/>
          <w:sz w:val="36"/>
          <w:szCs w:val="36"/>
          <w:lang w:bidi="hi-IN"/>
        </w:rPr>
      </w:pPr>
      <w:r w:rsidRPr="001C5025">
        <w:rPr>
          <w:rFonts w:ascii="Times New Roman" w:eastAsia="Lucida Sans Unicode" w:hAnsi="Times New Roman" w:cs="Mangal"/>
          <w:kern w:val="1"/>
          <w:sz w:val="36"/>
          <w:szCs w:val="36"/>
          <w:lang w:bidi="hi-IN"/>
        </w:rPr>
        <w:t>МИХАЙЛОВСКОГО РАЙОНА АМУРСКОЙ ОБЛАСТИ</w:t>
      </w:r>
    </w:p>
    <w:p w:rsidR="001C5025" w:rsidRPr="001C5025" w:rsidRDefault="001C5025" w:rsidP="001C5025">
      <w:pPr>
        <w:keepNext/>
        <w:widowControl w:val="0"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Lucida Sans Unicode" w:hAnsi="Times New Roman" w:cs="Mangal"/>
          <w:kern w:val="1"/>
          <w:sz w:val="40"/>
          <w:szCs w:val="40"/>
          <w:lang w:bidi="hi-IN"/>
        </w:rPr>
      </w:pPr>
    </w:p>
    <w:p w:rsidR="001C5025" w:rsidRPr="001C5025" w:rsidRDefault="001C5025" w:rsidP="001C5025">
      <w:pPr>
        <w:keepNext/>
        <w:widowControl w:val="0"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Lucida Sans Unicode" w:hAnsi="Times New Roman" w:cs="Mangal"/>
          <w:kern w:val="1"/>
          <w:sz w:val="40"/>
          <w:szCs w:val="40"/>
          <w:lang w:bidi="hi-IN"/>
        </w:rPr>
      </w:pPr>
      <w:r w:rsidRPr="001C5025">
        <w:rPr>
          <w:rFonts w:ascii="Times New Roman" w:eastAsia="Lucida Sans Unicode" w:hAnsi="Times New Roman" w:cs="Mangal"/>
          <w:kern w:val="1"/>
          <w:sz w:val="40"/>
          <w:szCs w:val="40"/>
          <w:lang w:bidi="hi-IN"/>
        </w:rPr>
        <w:t>ПОСТАНОВЛЕНИЕ</w:t>
      </w:r>
    </w:p>
    <w:p w:rsidR="001C5025" w:rsidRPr="001C5025" w:rsidRDefault="001C5025" w:rsidP="001C5025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4"/>
          <w:szCs w:val="24"/>
          <w:lang w:bidi="hi-IN"/>
        </w:rPr>
      </w:pPr>
    </w:p>
    <w:p w:rsidR="001C5025" w:rsidRPr="001C5025" w:rsidRDefault="001C5025" w:rsidP="001C5025">
      <w:pPr>
        <w:widowControl w:val="0"/>
        <w:tabs>
          <w:tab w:val="left" w:pos="0"/>
        </w:tabs>
        <w:spacing w:after="0" w:line="240" w:lineRule="auto"/>
        <w:rPr>
          <w:rFonts w:ascii="Times New Roman" w:eastAsia="Lucida Sans Unicode" w:hAnsi="Times New Roman" w:cs="Mangal"/>
          <w:b/>
          <w:bCs/>
          <w:kern w:val="1"/>
          <w:sz w:val="24"/>
          <w:szCs w:val="24"/>
          <w:lang w:bidi="hi-IN"/>
        </w:rPr>
      </w:pPr>
      <w:r w:rsidRPr="001C5025">
        <w:rPr>
          <w:rFonts w:ascii="Times New Roman" w:eastAsia="Lucida Sans Unicode" w:hAnsi="Times New Roman" w:cs="Mangal"/>
          <w:b/>
          <w:bCs/>
          <w:kern w:val="1"/>
          <w:sz w:val="24"/>
          <w:szCs w:val="24"/>
          <w:lang w:bidi="hi-IN"/>
        </w:rPr>
        <w:t xml:space="preserve">       </w:t>
      </w:r>
    </w:p>
    <w:p w:rsidR="001C5025" w:rsidRPr="001C5025" w:rsidRDefault="001C5025" w:rsidP="001C5025">
      <w:pPr>
        <w:widowControl w:val="0"/>
        <w:tabs>
          <w:tab w:val="left" w:pos="0"/>
        </w:tabs>
        <w:spacing w:after="0" w:line="240" w:lineRule="auto"/>
        <w:rPr>
          <w:rFonts w:ascii="Times New Roman" w:eastAsia="Lucida Sans Unicode" w:hAnsi="Times New Roman" w:cs="Mangal"/>
          <w:b/>
          <w:bCs/>
          <w:kern w:val="1"/>
          <w:sz w:val="24"/>
          <w:szCs w:val="24"/>
          <w:lang w:bidi="hi-IN"/>
        </w:rPr>
      </w:pPr>
      <w:r>
        <w:rPr>
          <w:rFonts w:ascii="Times New Roman" w:eastAsia="Lucida Sans Unicode" w:hAnsi="Times New Roman" w:cs="Mangal"/>
          <w:bCs/>
          <w:kern w:val="1"/>
          <w:sz w:val="28"/>
          <w:szCs w:val="28"/>
          <w:lang w:bidi="hi-IN"/>
        </w:rPr>
        <w:t>28.12</w:t>
      </w:r>
      <w:r w:rsidRPr="001C5025">
        <w:rPr>
          <w:rFonts w:ascii="Times New Roman" w:eastAsia="Lucida Sans Unicode" w:hAnsi="Times New Roman" w:cs="Mangal"/>
          <w:bCs/>
          <w:kern w:val="1"/>
          <w:sz w:val="28"/>
          <w:szCs w:val="28"/>
          <w:lang w:bidi="hi-IN"/>
        </w:rPr>
        <w:t xml:space="preserve">.2021                                                                                                          № </w:t>
      </w:r>
      <w:r>
        <w:rPr>
          <w:rFonts w:ascii="Times New Roman" w:eastAsia="Lucida Sans Unicode" w:hAnsi="Times New Roman" w:cs="Mangal"/>
          <w:bCs/>
          <w:kern w:val="1"/>
          <w:sz w:val="28"/>
          <w:szCs w:val="28"/>
          <w:lang w:bidi="hi-IN"/>
        </w:rPr>
        <w:t>66</w:t>
      </w:r>
      <w:r w:rsidRPr="001C5025">
        <w:rPr>
          <w:rFonts w:ascii="Times New Roman" w:eastAsia="Lucida Sans Unicode" w:hAnsi="Times New Roman" w:cs="Mangal"/>
          <w:bCs/>
          <w:kern w:val="1"/>
          <w:sz w:val="28"/>
          <w:szCs w:val="28"/>
          <w:lang w:bidi="hi-IN"/>
        </w:rPr>
        <w:t xml:space="preserve"> </w:t>
      </w:r>
      <w:r w:rsidRPr="001C5025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</w:p>
    <w:p w:rsidR="001C5025" w:rsidRPr="001C5025" w:rsidRDefault="001C5025" w:rsidP="001C5025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502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с. Зелёный Бор</w:t>
      </w:r>
    </w:p>
    <w:p w:rsidR="00FC6E2B" w:rsidRPr="00FC6E2B" w:rsidRDefault="00FC6E2B" w:rsidP="00FC6E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E2B" w:rsidRPr="00FC6E2B" w:rsidRDefault="00FC6E2B" w:rsidP="0016425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6E2B" w:rsidRPr="00BF477D" w:rsidRDefault="00164256" w:rsidP="00164256">
      <w:pPr>
        <w:spacing w:after="0" w:line="240" w:lineRule="auto"/>
        <w:ind w:right="-1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C6E2B" w:rsidRPr="00BF477D">
        <w:rPr>
          <w:rFonts w:ascii="Times New Roman" w:hAnsi="Times New Roman" w:cs="Times New Roman"/>
          <w:sz w:val="28"/>
          <w:szCs w:val="28"/>
        </w:rPr>
        <w:t>Об</w:t>
      </w:r>
      <w:r w:rsidR="00BF477D" w:rsidRPr="00BF477D">
        <w:rPr>
          <w:rFonts w:ascii="Times New Roman" w:hAnsi="Times New Roman" w:cs="Times New Roman"/>
          <w:sz w:val="28"/>
          <w:szCs w:val="28"/>
        </w:rPr>
        <w:t xml:space="preserve">  </w:t>
      </w:r>
      <w:r w:rsidR="00FC6E2B" w:rsidRPr="00BF477D">
        <w:rPr>
          <w:rFonts w:ascii="Times New Roman" w:hAnsi="Times New Roman" w:cs="Times New Roman"/>
          <w:sz w:val="28"/>
          <w:szCs w:val="28"/>
        </w:rPr>
        <w:t xml:space="preserve"> утверждении </w:t>
      </w:r>
      <w:r w:rsidR="00BF477D" w:rsidRPr="00BF477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F477D" w:rsidRPr="00BF477D">
        <w:rPr>
          <w:rFonts w:ascii="Times New Roman" w:hAnsi="Times New Roman" w:cs="Times New Roman"/>
          <w:sz w:val="28"/>
          <w:szCs w:val="28"/>
        </w:rPr>
        <w:t xml:space="preserve"> </w:t>
      </w:r>
      <w:r w:rsidR="00FC6E2B" w:rsidRPr="00BF477D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BF477D" w:rsidRPr="00BF477D">
        <w:rPr>
          <w:rFonts w:ascii="Times New Roman" w:hAnsi="Times New Roman" w:cs="Times New Roman"/>
          <w:sz w:val="28"/>
          <w:szCs w:val="28"/>
        </w:rPr>
        <w:t xml:space="preserve">  </w:t>
      </w:r>
      <w:r w:rsidR="00FC6E2B" w:rsidRPr="00BF477D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1C5025" w:rsidRPr="00BF477D">
        <w:rPr>
          <w:rFonts w:ascii="Times New Roman" w:hAnsi="Times New Roman" w:cs="Times New Roman"/>
          <w:sz w:val="28"/>
          <w:szCs w:val="28"/>
        </w:rPr>
        <w:t xml:space="preserve"> </w:t>
      </w:r>
      <w:r w:rsidR="00BF477D" w:rsidRPr="00BF477D">
        <w:rPr>
          <w:rFonts w:ascii="Times New Roman" w:hAnsi="Times New Roman" w:cs="Times New Roman"/>
          <w:sz w:val="28"/>
          <w:szCs w:val="28"/>
        </w:rPr>
        <w:t>рисков</w:t>
      </w:r>
      <w:r w:rsidR="001C5025" w:rsidRPr="00BF477D">
        <w:rPr>
          <w:rFonts w:ascii="Times New Roman" w:hAnsi="Times New Roman" w:cs="Times New Roman"/>
          <w:sz w:val="28"/>
          <w:szCs w:val="28"/>
        </w:rPr>
        <w:t xml:space="preserve">  </w:t>
      </w:r>
      <w:r w:rsidR="00FC6E2B" w:rsidRPr="00BF477D">
        <w:rPr>
          <w:rFonts w:ascii="Times New Roman" w:hAnsi="Times New Roman" w:cs="Times New Roman"/>
          <w:sz w:val="28"/>
          <w:szCs w:val="28"/>
        </w:rPr>
        <w:t xml:space="preserve">причинения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6E2B" w:rsidRPr="00BF477D">
        <w:rPr>
          <w:rFonts w:ascii="Times New Roman" w:hAnsi="Times New Roman" w:cs="Times New Roman"/>
          <w:sz w:val="28"/>
          <w:szCs w:val="28"/>
        </w:rPr>
        <w:t xml:space="preserve">вреда (ущерба) охраняемым законом ценностям на 2022 год в рамках </w:t>
      </w:r>
      <w:r w:rsidR="00FC6E2B" w:rsidRPr="00BF47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муниципального контроля в сфере </w:t>
      </w:r>
      <w:r w:rsidR="00BF477D" w:rsidRPr="00BF47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C6E2B" w:rsidRPr="00BF477D">
        <w:rPr>
          <w:rFonts w:ascii="Times New Roman" w:eastAsia="Calibri" w:hAnsi="Times New Roman" w:cs="Times New Roman"/>
          <w:sz w:val="28"/>
          <w:szCs w:val="28"/>
          <w:lang w:eastAsia="en-US"/>
        </w:rPr>
        <w:t>благоустройства на территории</w:t>
      </w:r>
      <w:r w:rsidR="00FC6E2B" w:rsidRPr="00BF477D">
        <w:rPr>
          <w:rFonts w:ascii="Times New Roman" w:hAnsi="Times New Roman" w:cs="Times New Roman"/>
          <w:sz w:val="28"/>
          <w:szCs w:val="28"/>
        </w:rPr>
        <w:t xml:space="preserve"> </w:t>
      </w:r>
      <w:r w:rsidR="00BF477D" w:rsidRPr="00BF477D">
        <w:rPr>
          <w:rFonts w:ascii="Times New Roman" w:hAnsi="Times New Roman" w:cs="Times New Roman"/>
          <w:sz w:val="28"/>
          <w:szCs w:val="28"/>
        </w:rPr>
        <w:t>Зеленоборского сельсовета</w:t>
      </w:r>
    </w:p>
    <w:p w:rsidR="00FC6E2B" w:rsidRPr="001C5025" w:rsidRDefault="00FC6E2B" w:rsidP="00FC6E2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E2B" w:rsidRPr="00FC6E2B" w:rsidRDefault="00FC6E2B" w:rsidP="00FC6E2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BD7" w:rsidRDefault="00FC6E2B" w:rsidP="00BF477D">
      <w:pPr>
        <w:tabs>
          <w:tab w:val="left" w:pos="284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E2B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FC6E2B">
        <w:rPr>
          <w:rStyle w:val="a8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Постановлением</w:t>
      </w:r>
      <w:r w:rsidRPr="00FC6E2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C6E2B">
        <w:rPr>
          <w:rStyle w:val="a8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Правительства</w:t>
      </w:r>
      <w:r w:rsidRPr="00FC6E2B">
        <w:rPr>
          <w:rFonts w:ascii="Times New Roman" w:hAnsi="Times New Roman" w:cs="Times New Roman"/>
          <w:sz w:val="28"/>
          <w:szCs w:val="28"/>
          <w:shd w:val="clear" w:color="auto" w:fill="FFFFFF"/>
        </w:rPr>
        <w:t> РФ от 25 июня 2021 г</w:t>
      </w:r>
      <w:r w:rsidR="00443BD7">
        <w:rPr>
          <w:rFonts w:ascii="Times New Roman" w:hAnsi="Times New Roman" w:cs="Times New Roman"/>
          <w:sz w:val="28"/>
          <w:szCs w:val="28"/>
          <w:shd w:val="clear" w:color="auto" w:fill="FFFFFF"/>
        </w:rPr>
        <w:t>ода</w:t>
      </w:r>
      <w:r w:rsidRPr="00FC6E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43BD7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Pr="00FC6E2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C6E2B">
        <w:rPr>
          <w:rStyle w:val="a8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990</w:t>
      </w:r>
      <w:r w:rsidR="00443BD7">
        <w:rPr>
          <w:rStyle w:val="a8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 </w:t>
      </w:r>
      <w:r w:rsidRPr="00FC6E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</w:p>
    <w:p w:rsidR="00FC6E2B" w:rsidRPr="00FC6E2B" w:rsidRDefault="00BF477D" w:rsidP="00BF477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C6E2B" w:rsidRPr="00FC6E2B" w:rsidRDefault="00FC6E2B" w:rsidP="00FC6E2B">
      <w:pPr>
        <w:spacing w:after="0"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6E2B">
        <w:rPr>
          <w:rFonts w:ascii="Times New Roman" w:hAnsi="Times New Roman" w:cs="Times New Roman"/>
          <w:sz w:val="28"/>
          <w:szCs w:val="28"/>
        </w:rPr>
        <w:t xml:space="preserve">1. Утвердить Программу профилактики рисков причинения вреда (ущерба) охраняемым законом ценностям на 2022 год в рамках </w:t>
      </w:r>
      <w:r w:rsidRPr="00FC6E2B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контроля в сфере благоустройства на территории</w:t>
      </w:r>
      <w:r w:rsidRPr="00FC6E2B">
        <w:rPr>
          <w:rFonts w:ascii="Times New Roman" w:hAnsi="Times New Roman" w:cs="Times New Roman"/>
          <w:sz w:val="28"/>
          <w:szCs w:val="28"/>
        </w:rPr>
        <w:t xml:space="preserve"> </w:t>
      </w:r>
      <w:r w:rsidR="00BF477D">
        <w:rPr>
          <w:rFonts w:ascii="Times New Roman" w:hAnsi="Times New Roman" w:cs="Times New Roman"/>
          <w:sz w:val="28"/>
          <w:szCs w:val="28"/>
        </w:rPr>
        <w:t>Зеленоборского сельсовета</w:t>
      </w:r>
      <w:r w:rsidRPr="00FC6E2B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BA1BC3" w:rsidRPr="00BA1BC3" w:rsidRDefault="00BA1BC3" w:rsidP="00BA1BC3">
      <w:pPr>
        <w:tabs>
          <w:tab w:val="left" w:pos="540"/>
          <w:tab w:val="left" w:pos="709"/>
        </w:tabs>
        <w:spacing w:after="0" w:line="240" w:lineRule="auto"/>
        <w:ind w:right="62"/>
        <w:contextualSpacing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Courier New"/>
          <w:color w:val="333333"/>
          <w:sz w:val="28"/>
          <w:szCs w:val="28"/>
        </w:rPr>
        <w:t xml:space="preserve">         </w:t>
      </w:r>
      <w:r w:rsidRPr="00BA1BC3">
        <w:rPr>
          <w:rFonts w:ascii="Times New Roman" w:eastAsia="Times New Roman" w:hAnsi="Times New Roman" w:cs="Courier New"/>
          <w:color w:val="333333"/>
          <w:sz w:val="28"/>
          <w:szCs w:val="28"/>
        </w:rPr>
        <w:t>2</w:t>
      </w:r>
      <w:r w:rsidRPr="00BA1BC3">
        <w:rPr>
          <w:rFonts w:ascii="Times New Roman" w:eastAsia="Calibri" w:hAnsi="Times New Roman" w:cs="Courier New"/>
          <w:sz w:val="28"/>
          <w:szCs w:val="28"/>
        </w:rPr>
        <w:t>.</w:t>
      </w:r>
      <w:r w:rsidRPr="00BA1BC3">
        <w:rPr>
          <w:rFonts w:ascii="Times New Roman" w:eastAsia="Times New Roman" w:hAnsi="Times New Roman" w:cs="Courier New"/>
          <w:bCs/>
          <w:sz w:val="28"/>
          <w:szCs w:val="28"/>
        </w:rPr>
        <w:t xml:space="preserve">Настоящее постановление подлежит обнародованию и  </w:t>
      </w:r>
      <w:r w:rsidRPr="00BA1BC3">
        <w:rPr>
          <w:rFonts w:ascii="Times New Roman" w:eastAsia="Times New Roman" w:hAnsi="Times New Roman" w:cs="Courier New"/>
          <w:color w:val="000000"/>
          <w:sz w:val="28"/>
          <w:szCs w:val="28"/>
        </w:rPr>
        <w:t xml:space="preserve">размещению  на официальном сайте администрации </w:t>
      </w:r>
      <w:r w:rsidR="00BF477D">
        <w:rPr>
          <w:rFonts w:ascii="Times New Roman" w:eastAsia="Times New Roman" w:hAnsi="Times New Roman" w:cs="Courier New"/>
          <w:color w:val="000000"/>
          <w:sz w:val="28"/>
          <w:szCs w:val="28"/>
        </w:rPr>
        <w:t>Зеленоборского сельсовета</w:t>
      </w:r>
      <w:r w:rsidRPr="00BA1BC3">
        <w:rPr>
          <w:rFonts w:ascii="Times New Roman" w:eastAsia="Times New Roman" w:hAnsi="Times New Roman" w:cs="Courier New"/>
          <w:color w:val="000000"/>
          <w:sz w:val="28"/>
          <w:szCs w:val="28"/>
        </w:rPr>
        <w:t xml:space="preserve"> в информационно-телекоммуникационной сети «Интернет».  </w:t>
      </w:r>
    </w:p>
    <w:p w:rsidR="00BA1BC3" w:rsidRPr="00BA1BC3" w:rsidRDefault="00BA1BC3" w:rsidP="00BA1BC3">
      <w:pPr>
        <w:keepNext/>
        <w:keepLines/>
        <w:spacing w:after="0" w:line="322" w:lineRule="exact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A1BC3" w:rsidRPr="00BA1BC3" w:rsidRDefault="00BA1BC3" w:rsidP="00BA1BC3">
      <w:pPr>
        <w:keepNext/>
        <w:keepLines/>
        <w:spacing w:after="0" w:line="322" w:lineRule="exact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A1BC3" w:rsidRPr="00BA1BC3" w:rsidRDefault="00BA1BC3" w:rsidP="00BA1BC3">
      <w:pPr>
        <w:keepNext/>
        <w:keepLines/>
        <w:spacing w:after="0" w:line="322" w:lineRule="exact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A1BC3" w:rsidRPr="00BA1BC3" w:rsidRDefault="00BA1BC3" w:rsidP="00BA1BC3">
      <w:pPr>
        <w:keepNext/>
        <w:keepLines/>
        <w:spacing w:after="0" w:line="322" w:lineRule="exact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A1BC3" w:rsidRPr="00BA1BC3" w:rsidRDefault="00BA1BC3" w:rsidP="00BA1BC3">
      <w:pPr>
        <w:keepNext/>
        <w:keepLines/>
        <w:spacing w:after="0" w:line="322" w:lineRule="exact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A1BC3" w:rsidRPr="00BA1BC3" w:rsidRDefault="00BA1BC3" w:rsidP="00BA1BC3">
      <w:pPr>
        <w:keepNext/>
        <w:keepLines/>
        <w:spacing w:after="0" w:line="322" w:lineRule="exact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A1BC3" w:rsidRPr="00BA1BC3" w:rsidRDefault="00BA1BC3" w:rsidP="00BF477D">
      <w:pPr>
        <w:keepNext/>
        <w:keepLines/>
        <w:spacing w:after="0" w:line="322" w:lineRule="exac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BC3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BF477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BA1BC3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BF477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 w:rsidRPr="00BA1B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F477D">
        <w:rPr>
          <w:rFonts w:ascii="Times New Roman" w:eastAsia="Calibri" w:hAnsi="Times New Roman" w:cs="Times New Roman"/>
          <w:sz w:val="28"/>
          <w:szCs w:val="28"/>
        </w:rPr>
        <w:t>Л.А.Демина</w:t>
      </w:r>
      <w:proofErr w:type="spellEnd"/>
      <w:r w:rsidRPr="00BA1BC3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BA1BC3" w:rsidRPr="00BA1BC3" w:rsidRDefault="00BA1BC3" w:rsidP="00BA1B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B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C6E2B" w:rsidRPr="00FC6E2B" w:rsidRDefault="00FC6E2B" w:rsidP="00FC6E2B">
      <w:pPr>
        <w:spacing w:after="0" w:line="240" w:lineRule="auto"/>
        <w:ind w:left="594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C6E2B" w:rsidRPr="00FC6E2B" w:rsidRDefault="00FC6E2B" w:rsidP="00FC6E2B">
      <w:pPr>
        <w:spacing w:after="0" w:line="240" w:lineRule="auto"/>
        <w:ind w:left="5940"/>
        <w:contextualSpacing/>
        <w:jc w:val="right"/>
        <w:rPr>
          <w:rFonts w:ascii="Times New Roman" w:hAnsi="Times New Roman" w:cs="Times New Roman"/>
        </w:rPr>
      </w:pPr>
    </w:p>
    <w:p w:rsidR="00FC6E2B" w:rsidRPr="00FC6E2B" w:rsidRDefault="00FC6E2B" w:rsidP="00BA1BC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C6E2B">
        <w:rPr>
          <w:rFonts w:ascii="Times New Roman" w:hAnsi="Times New Roman" w:cs="Times New Roman"/>
        </w:rPr>
        <w:br w:type="page"/>
      </w:r>
      <w:r w:rsidR="00BA1BC3">
        <w:rPr>
          <w:rFonts w:ascii="Times New Roman" w:hAnsi="Times New Roman" w:cs="Times New Roman"/>
        </w:rPr>
        <w:lastRenderedPageBreak/>
        <w:t xml:space="preserve">      </w:t>
      </w:r>
      <w:r w:rsidRPr="00FC6E2B">
        <w:rPr>
          <w:rFonts w:ascii="Times New Roman" w:hAnsi="Times New Roman" w:cs="Times New Roman"/>
          <w:sz w:val="24"/>
          <w:szCs w:val="24"/>
        </w:rPr>
        <w:t>Приложение</w:t>
      </w:r>
    </w:p>
    <w:p w:rsidR="00FC6E2B" w:rsidRPr="00FC6E2B" w:rsidRDefault="00BA1BC3" w:rsidP="00BF477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FC6E2B" w:rsidRPr="00FC6E2B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="00BF477D">
        <w:rPr>
          <w:rFonts w:ascii="Times New Roman" w:hAnsi="Times New Roman" w:cs="Times New Roman"/>
          <w:sz w:val="24"/>
          <w:szCs w:val="24"/>
        </w:rPr>
        <w:t>главы Зеленоборского</w:t>
      </w:r>
    </w:p>
    <w:p w:rsidR="00FC6E2B" w:rsidRPr="00FC6E2B" w:rsidRDefault="00BA1BC3" w:rsidP="00BA1BC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F477D">
        <w:rPr>
          <w:rFonts w:ascii="Times New Roman" w:hAnsi="Times New Roman" w:cs="Times New Roman"/>
          <w:sz w:val="24"/>
          <w:szCs w:val="24"/>
        </w:rPr>
        <w:t xml:space="preserve">                   сельсовета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C6E2B" w:rsidRPr="00FC6E2B">
        <w:rPr>
          <w:rFonts w:ascii="Times New Roman" w:hAnsi="Times New Roman" w:cs="Times New Roman"/>
          <w:sz w:val="24"/>
          <w:szCs w:val="24"/>
        </w:rPr>
        <w:t xml:space="preserve">от </w:t>
      </w:r>
      <w:r w:rsidR="00BF477D">
        <w:rPr>
          <w:rFonts w:ascii="Times New Roman" w:hAnsi="Times New Roman" w:cs="Times New Roman"/>
          <w:sz w:val="24"/>
          <w:szCs w:val="24"/>
        </w:rPr>
        <w:t>28</w:t>
      </w:r>
      <w:r w:rsidR="00986416">
        <w:rPr>
          <w:rFonts w:ascii="Times New Roman" w:hAnsi="Times New Roman" w:cs="Times New Roman"/>
          <w:sz w:val="24"/>
          <w:szCs w:val="24"/>
        </w:rPr>
        <w:t>.</w:t>
      </w:r>
      <w:r w:rsidR="00BF477D">
        <w:rPr>
          <w:rFonts w:ascii="Times New Roman" w:hAnsi="Times New Roman" w:cs="Times New Roman"/>
          <w:sz w:val="24"/>
          <w:szCs w:val="24"/>
        </w:rPr>
        <w:t>12</w:t>
      </w:r>
      <w:r w:rsidR="009864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2021 года №</w:t>
      </w:r>
      <w:r w:rsidR="00BF477D">
        <w:rPr>
          <w:rFonts w:ascii="Times New Roman" w:hAnsi="Times New Roman" w:cs="Times New Roman"/>
          <w:sz w:val="24"/>
          <w:szCs w:val="24"/>
        </w:rPr>
        <w:t xml:space="preserve"> 66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E2B" w:rsidRPr="00FC6E2B" w:rsidRDefault="00FC6E2B" w:rsidP="00FC6E2B">
      <w:pPr>
        <w:spacing w:after="0" w:line="240" w:lineRule="auto"/>
        <w:ind w:left="594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A1BC3" w:rsidRDefault="00BA1BC3" w:rsidP="00FC6E2B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C6E2B" w:rsidRDefault="00FC6E2B" w:rsidP="00FC6E2B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C6E2B">
        <w:rPr>
          <w:rFonts w:ascii="Times New Roman" w:hAnsi="Times New Roman" w:cs="Times New Roman"/>
          <w:b/>
          <w:sz w:val="28"/>
          <w:szCs w:val="28"/>
        </w:rPr>
        <w:t xml:space="preserve">Программа профилактики рисков причинения вреда (ущерба) охраняемым законом ценностям на 2022 год в рамках </w:t>
      </w:r>
      <w:r w:rsidRPr="00FC6E2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муниципального контроля в сфере благоустройства на территории</w:t>
      </w:r>
      <w:r w:rsidRPr="00FC6E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77D">
        <w:rPr>
          <w:rFonts w:ascii="Times New Roman" w:hAnsi="Times New Roman" w:cs="Times New Roman"/>
          <w:b/>
          <w:sz w:val="28"/>
          <w:szCs w:val="28"/>
        </w:rPr>
        <w:t>Зеленоборского сельсовета</w:t>
      </w:r>
    </w:p>
    <w:p w:rsidR="00BA1BC3" w:rsidRPr="00FC6E2B" w:rsidRDefault="00BA1BC3" w:rsidP="00FC6E2B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proofErr w:type="gramStart"/>
      <w:r w:rsidRPr="00FC6E2B">
        <w:rPr>
          <w:rFonts w:ascii="Times New Roman" w:hAnsi="Times New Roman" w:cs="Times New Roman"/>
          <w:sz w:val="28"/>
          <w:szCs w:val="24"/>
        </w:rPr>
        <w:t xml:space="preserve">Настоящая Программа профилактики рисков причинения вреда (ущерба) охраняемым законом ценностям на 2022 год в рамках </w:t>
      </w:r>
      <w:r w:rsidRPr="00FC6E2B">
        <w:rPr>
          <w:rFonts w:ascii="Times New Roman" w:eastAsia="Calibri" w:hAnsi="Times New Roman" w:cs="Times New Roman"/>
          <w:sz w:val="28"/>
          <w:szCs w:val="24"/>
          <w:lang w:eastAsia="en-US"/>
        </w:rPr>
        <w:t>муниципального контроля в сфере благоустройства на территории</w:t>
      </w:r>
      <w:r w:rsidRPr="00FC6E2B">
        <w:rPr>
          <w:rFonts w:ascii="Times New Roman" w:hAnsi="Times New Roman" w:cs="Times New Roman"/>
          <w:sz w:val="28"/>
          <w:szCs w:val="24"/>
        </w:rPr>
        <w:t xml:space="preserve"> </w:t>
      </w:r>
      <w:r w:rsidR="00BF477D">
        <w:rPr>
          <w:rFonts w:ascii="Times New Roman" w:hAnsi="Times New Roman" w:cs="Times New Roman"/>
          <w:sz w:val="28"/>
          <w:szCs w:val="24"/>
        </w:rPr>
        <w:t>Зеленоборского сельсовета</w:t>
      </w:r>
      <w:r w:rsidR="00BA1BC3">
        <w:rPr>
          <w:rFonts w:ascii="Times New Roman" w:hAnsi="Times New Roman" w:cs="Times New Roman"/>
          <w:sz w:val="28"/>
          <w:szCs w:val="28"/>
        </w:rPr>
        <w:t xml:space="preserve"> </w:t>
      </w:r>
      <w:r w:rsidRPr="00FC6E2B">
        <w:rPr>
          <w:rFonts w:ascii="Times New Roman" w:hAnsi="Times New Roman" w:cs="Times New Roman"/>
          <w:sz w:val="28"/>
          <w:szCs w:val="24"/>
        </w:rPr>
        <w:t>(далее – Программа) разработана в целях стимулирования добросовестного соблюдения обязательных требований организациями и гражданами,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создания условий для доведения</w:t>
      </w:r>
      <w:proofErr w:type="gramEnd"/>
      <w:r w:rsidRPr="00FC6E2B">
        <w:rPr>
          <w:rFonts w:ascii="Times New Roman" w:hAnsi="Times New Roman" w:cs="Times New Roman"/>
          <w:sz w:val="28"/>
          <w:szCs w:val="24"/>
        </w:rPr>
        <w:t xml:space="preserve"> обязательных требований до контролируемых лиц, повышение информированности о способах их соблюдения.</w:t>
      </w:r>
    </w:p>
    <w:p w:rsidR="00FC6E2B" w:rsidRPr="00FC6E2B" w:rsidRDefault="00FC6E2B" w:rsidP="00FC6E2B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 xml:space="preserve">Настоящая Программа разработана и подлежит исполнению администрацией </w:t>
      </w:r>
      <w:r w:rsidR="00BA1BC3">
        <w:rPr>
          <w:rFonts w:ascii="Times New Roman" w:hAnsi="Times New Roman" w:cs="Times New Roman"/>
          <w:sz w:val="28"/>
          <w:szCs w:val="28"/>
        </w:rPr>
        <w:t xml:space="preserve"> </w:t>
      </w:r>
      <w:r w:rsidR="00BF477D">
        <w:rPr>
          <w:rFonts w:ascii="Times New Roman" w:hAnsi="Times New Roman" w:cs="Times New Roman"/>
          <w:sz w:val="28"/>
          <w:szCs w:val="28"/>
        </w:rPr>
        <w:t>Зеленоборского сельсовета</w:t>
      </w:r>
      <w:r w:rsidR="00BA1BC3">
        <w:rPr>
          <w:rFonts w:ascii="Times New Roman" w:hAnsi="Times New Roman" w:cs="Times New Roman"/>
          <w:sz w:val="28"/>
          <w:szCs w:val="28"/>
        </w:rPr>
        <w:t xml:space="preserve">  </w:t>
      </w:r>
      <w:r w:rsidRPr="00FC6E2B">
        <w:rPr>
          <w:rFonts w:ascii="Times New Roman" w:hAnsi="Times New Roman" w:cs="Times New Roman"/>
          <w:sz w:val="28"/>
          <w:szCs w:val="24"/>
        </w:rPr>
        <w:t>(далее по тексту – администрация).</w:t>
      </w:r>
    </w:p>
    <w:p w:rsidR="00FC6E2B" w:rsidRPr="00FC6E2B" w:rsidRDefault="00FC6E2B" w:rsidP="00FC6E2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FC6E2B" w:rsidRPr="00FC6E2B" w:rsidRDefault="00FC6E2B" w:rsidP="00FC6E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C6E2B">
        <w:rPr>
          <w:rFonts w:ascii="Times New Roman" w:hAnsi="Times New Roman" w:cs="Times New Roman"/>
          <w:b/>
          <w:sz w:val="28"/>
          <w:szCs w:val="24"/>
        </w:rPr>
        <w:t>1. Анализ текущего состояния осуществления муниципального  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FC6E2B" w:rsidRPr="00FC6E2B" w:rsidRDefault="00FC6E2B" w:rsidP="00FC6E2B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sz w:val="32"/>
          <w:szCs w:val="28"/>
        </w:rPr>
      </w:pPr>
    </w:p>
    <w:p w:rsidR="00BA1BC3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 xml:space="preserve">1.1. Вид муниципального контроля: </w:t>
      </w:r>
    </w:p>
    <w:p w:rsidR="00FC6E2B" w:rsidRPr="00FC6E2B" w:rsidRDefault="00BA1BC3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="00FC6E2B" w:rsidRPr="00FC6E2B">
        <w:rPr>
          <w:rFonts w:ascii="Times New Roman" w:hAnsi="Times New Roman" w:cs="Times New Roman"/>
          <w:sz w:val="28"/>
          <w:szCs w:val="24"/>
        </w:rPr>
        <w:t>муниципальный контроль в сфере благоустройства.</w:t>
      </w:r>
    </w:p>
    <w:p w:rsidR="00BA1BC3" w:rsidRDefault="00FC6E2B" w:rsidP="00FC6E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 xml:space="preserve">1.2. Предметом муниципального контроля на территории муниципального образования   является: </w:t>
      </w:r>
    </w:p>
    <w:p w:rsidR="00FC6E2B" w:rsidRPr="00FC6E2B" w:rsidRDefault="00BA1BC3" w:rsidP="00FC6E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 xml:space="preserve">- </w:t>
      </w:r>
      <w:r w:rsidR="00FC6E2B" w:rsidRPr="00FC6E2B">
        <w:rPr>
          <w:rFonts w:ascii="Times New Roman" w:hAnsi="Times New Roman" w:cs="Times New Roman"/>
          <w:sz w:val="28"/>
          <w:szCs w:val="24"/>
        </w:rPr>
        <w:t xml:space="preserve">соблюдение организациями и физическими лицами  обязательных требований, установленных правилами благоустройства, соблюдения чистоты и порядка на территории </w:t>
      </w:r>
      <w:r w:rsidR="00BF477D">
        <w:rPr>
          <w:rFonts w:ascii="Times New Roman" w:hAnsi="Times New Roman" w:cs="Times New Roman"/>
          <w:sz w:val="28"/>
          <w:szCs w:val="24"/>
        </w:rPr>
        <w:t>Зеленоборского сельсовета</w:t>
      </w:r>
      <w:r w:rsidR="00FC6E2B" w:rsidRPr="00FC6E2B">
        <w:rPr>
          <w:rFonts w:ascii="Times New Roman" w:hAnsi="Times New Roman" w:cs="Times New Roman"/>
          <w:iCs/>
          <w:sz w:val="28"/>
          <w:szCs w:val="24"/>
        </w:rPr>
        <w:t xml:space="preserve">, </w:t>
      </w:r>
      <w:r w:rsidR="00FC6E2B" w:rsidRPr="00FC6E2B">
        <w:rPr>
          <w:rFonts w:ascii="Times New Roman" w:hAnsi="Times New Roman" w:cs="Times New Roman"/>
          <w:sz w:val="28"/>
          <w:szCs w:val="24"/>
        </w:rPr>
        <w:t xml:space="preserve">утвержденных решением </w:t>
      </w:r>
      <w:r w:rsidR="002E4B6A">
        <w:rPr>
          <w:rFonts w:ascii="Times New Roman" w:hAnsi="Times New Roman" w:cs="Times New Roman"/>
          <w:sz w:val="28"/>
          <w:szCs w:val="24"/>
        </w:rPr>
        <w:t>Зеленоборского сельского Совета народных депутатов</w:t>
      </w:r>
      <w:r>
        <w:rPr>
          <w:rFonts w:ascii="Times New Roman" w:hAnsi="Times New Roman" w:cs="Times New Roman"/>
          <w:sz w:val="28"/>
          <w:szCs w:val="24"/>
        </w:rPr>
        <w:t xml:space="preserve"> «</w:t>
      </w:r>
      <w:r w:rsidRPr="00BA1BC3">
        <w:rPr>
          <w:rFonts w:ascii="Times New Roman" w:hAnsi="Times New Roman" w:cs="Times New Roman"/>
          <w:sz w:val="28"/>
          <w:szCs w:val="24"/>
        </w:rPr>
        <w:t>Об утверждении Правил благоустройства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2E4B6A">
        <w:rPr>
          <w:rFonts w:ascii="Times New Roman" w:hAnsi="Times New Roman" w:cs="Times New Roman"/>
          <w:sz w:val="28"/>
          <w:szCs w:val="24"/>
        </w:rPr>
        <w:t xml:space="preserve">и содержания </w:t>
      </w:r>
      <w:r w:rsidRPr="00BA1BC3">
        <w:rPr>
          <w:rFonts w:ascii="Times New Roman" w:hAnsi="Times New Roman" w:cs="Times New Roman"/>
          <w:sz w:val="28"/>
          <w:szCs w:val="24"/>
        </w:rPr>
        <w:t xml:space="preserve">территории  </w:t>
      </w:r>
      <w:r w:rsidR="002E4B6A">
        <w:rPr>
          <w:rFonts w:ascii="Times New Roman" w:hAnsi="Times New Roman" w:cs="Times New Roman"/>
          <w:sz w:val="28"/>
          <w:szCs w:val="24"/>
        </w:rPr>
        <w:t>населенных пунктов Зеленоборского сельсовета</w:t>
      </w:r>
      <w:r>
        <w:rPr>
          <w:rFonts w:ascii="Times New Roman" w:hAnsi="Times New Roman" w:cs="Times New Roman"/>
          <w:sz w:val="28"/>
          <w:szCs w:val="24"/>
        </w:rPr>
        <w:t>»</w:t>
      </w:r>
      <w:r w:rsidR="002E4B6A">
        <w:rPr>
          <w:rFonts w:ascii="Times New Roman" w:hAnsi="Times New Roman" w:cs="Times New Roman"/>
          <w:sz w:val="28"/>
          <w:szCs w:val="24"/>
        </w:rPr>
        <w:t xml:space="preserve"> от 16.04.2012г №60/204 с изменениями решение Зеленоборского сельского Совета народных депутатов от 15.07.2021г. №14/53 </w:t>
      </w:r>
      <w:r w:rsidR="00FC6E2B" w:rsidRPr="00FC6E2B">
        <w:rPr>
          <w:rFonts w:ascii="Times New Roman" w:hAnsi="Times New Roman" w:cs="Times New Roman"/>
          <w:sz w:val="28"/>
          <w:szCs w:val="24"/>
        </w:rPr>
        <w:t xml:space="preserve"> (далее – Правила), требований к обеспечению доступности</w:t>
      </w:r>
      <w:proofErr w:type="gramEnd"/>
      <w:r w:rsidR="00FC6E2B" w:rsidRPr="00FC6E2B">
        <w:rPr>
          <w:rFonts w:ascii="Times New Roman" w:hAnsi="Times New Roman" w:cs="Times New Roman"/>
          <w:sz w:val="28"/>
          <w:szCs w:val="24"/>
        </w:rPr>
        <w:t xml:space="preserve"> для инвалидов объектов социальной, инженерной и транспортной инфраструктур и предоставляемых услуг, организация благоустройства территории </w:t>
      </w:r>
      <w:r w:rsidR="00FC6E2B" w:rsidRPr="00FC6E2B">
        <w:rPr>
          <w:rFonts w:ascii="Times New Roman" w:eastAsia="Calibri" w:hAnsi="Times New Roman" w:cs="Times New Roman"/>
          <w:sz w:val="28"/>
          <w:szCs w:val="24"/>
          <w:lang w:eastAsia="en-US"/>
        </w:rPr>
        <w:t>муниципального образования</w:t>
      </w:r>
      <w:r w:rsidR="00FC6E2B" w:rsidRPr="00FC6E2B">
        <w:rPr>
          <w:rFonts w:ascii="Times New Roman" w:hAnsi="Times New Roman" w:cs="Times New Roman"/>
          <w:sz w:val="28"/>
          <w:szCs w:val="24"/>
        </w:rPr>
        <w:t xml:space="preserve"> в соответствии с Правилами;</w:t>
      </w:r>
    </w:p>
    <w:p w:rsidR="00FC6E2B" w:rsidRPr="00FC6E2B" w:rsidRDefault="00BA1BC3" w:rsidP="00FC6E2B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- </w:t>
      </w:r>
      <w:r w:rsidR="00FC6E2B" w:rsidRPr="00FC6E2B">
        <w:rPr>
          <w:rFonts w:ascii="Times New Roman" w:hAnsi="Times New Roman" w:cs="Times New Roman"/>
          <w:sz w:val="28"/>
          <w:szCs w:val="24"/>
        </w:rPr>
        <w:t>исполнение решений, принимаемых по результатам контрольных мероприятий.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>В рамках профилактики</w:t>
      </w:r>
      <w:r w:rsidRPr="00FC6E2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рисков причинения вреда (ущерба) охраняемым законом ценностям</w:t>
      </w:r>
      <w:r w:rsidRPr="00FC6E2B">
        <w:rPr>
          <w:rFonts w:ascii="Times New Roman" w:hAnsi="Times New Roman" w:cs="Times New Roman"/>
          <w:sz w:val="28"/>
          <w:szCs w:val="24"/>
        </w:rPr>
        <w:t xml:space="preserve"> администрацией в 202</w:t>
      </w:r>
      <w:r w:rsidR="00EB6DA5">
        <w:rPr>
          <w:rFonts w:ascii="Times New Roman" w:hAnsi="Times New Roman" w:cs="Times New Roman"/>
          <w:sz w:val="28"/>
          <w:szCs w:val="24"/>
        </w:rPr>
        <w:t>2</w:t>
      </w:r>
      <w:r w:rsidRPr="00FC6E2B">
        <w:rPr>
          <w:rFonts w:ascii="Times New Roman" w:hAnsi="Times New Roman" w:cs="Times New Roman"/>
          <w:sz w:val="28"/>
          <w:szCs w:val="24"/>
        </w:rPr>
        <w:t xml:space="preserve"> году осуществляются следующие мероприятия:</w:t>
      </w:r>
    </w:p>
    <w:p w:rsidR="00FC6E2B" w:rsidRPr="00FC6E2B" w:rsidRDefault="00FC6E2B" w:rsidP="00FC6E2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 xml:space="preserve">размещение на официальном сайте администрации  </w:t>
      </w:r>
      <w:r w:rsidR="002E4B6A">
        <w:rPr>
          <w:rFonts w:ascii="Times New Roman" w:hAnsi="Times New Roman" w:cs="Times New Roman"/>
          <w:sz w:val="28"/>
          <w:szCs w:val="24"/>
        </w:rPr>
        <w:t>Зеленоборского сельсовета</w:t>
      </w:r>
      <w:r w:rsidR="0029091E">
        <w:rPr>
          <w:rFonts w:ascii="Times New Roman" w:hAnsi="Times New Roman" w:cs="Times New Roman"/>
          <w:sz w:val="28"/>
          <w:szCs w:val="24"/>
        </w:rPr>
        <w:t xml:space="preserve"> </w:t>
      </w:r>
      <w:r w:rsidRPr="00FC6E2B">
        <w:rPr>
          <w:rFonts w:ascii="Times New Roman" w:hAnsi="Times New Roman" w:cs="Times New Roman"/>
          <w:sz w:val="28"/>
          <w:szCs w:val="24"/>
        </w:rPr>
        <w:t xml:space="preserve">в </w:t>
      </w:r>
      <w:r w:rsidR="0029091E" w:rsidRPr="0029091E">
        <w:rPr>
          <w:rFonts w:ascii="Times New Roman" w:hAnsi="Times New Roman" w:cs="Times New Roman"/>
          <w:sz w:val="28"/>
          <w:szCs w:val="24"/>
        </w:rPr>
        <w:t xml:space="preserve">информационно-телекоммуникационной сети </w:t>
      </w:r>
      <w:r w:rsidRPr="00FC6E2B">
        <w:rPr>
          <w:rFonts w:ascii="Times New Roman" w:hAnsi="Times New Roman" w:cs="Times New Roman"/>
          <w:sz w:val="28"/>
          <w:szCs w:val="24"/>
        </w:rPr>
        <w:t>«Интернет» 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 контроля, а также текстов соответствующих нормативных правовых актов;</w:t>
      </w:r>
    </w:p>
    <w:p w:rsidR="00FC6E2B" w:rsidRPr="00FC6E2B" w:rsidRDefault="00FC6E2B" w:rsidP="00FC6E2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 xml:space="preserve">осуществление информирования и консультирования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FC6E2B" w:rsidRPr="00EA5595" w:rsidRDefault="00FC6E2B" w:rsidP="00FC6E2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EA5595">
        <w:rPr>
          <w:rFonts w:ascii="Times New Roman" w:hAnsi="Times New Roman" w:cs="Times New Roman"/>
          <w:sz w:val="28"/>
          <w:szCs w:val="24"/>
        </w:rPr>
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FC6E2B" w:rsidRPr="00FC6E2B" w:rsidRDefault="00FC6E2B" w:rsidP="00FC6E2B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40"/>
          <w:szCs w:val="24"/>
        </w:rPr>
      </w:pPr>
      <w:r w:rsidRPr="00FC6E2B">
        <w:rPr>
          <w:rFonts w:ascii="Times New Roman" w:hAnsi="Times New Roman" w:cs="Times New Roman"/>
          <w:sz w:val="28"/>
        </w:rPr>
        <w:t>проведение обязательных профилактических визитов в отношении контролируемых лиц, приступающих к осуществлению деятельности в определенной сфере.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FC6E2B" w:rsidRPr="00FC6E2B" w:rsidRDefault="00FC6E2B" w:rsidP="00FC6E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C6E2B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2. Цели и задачи реализации Программы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>2.1. Целями профилактической работы являются: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 xml:space="preserve">4) предупреждение </w:t>
      </w:r>
      <w:proofErr w:type="gramStart"/>
      <w:r w:rsidRPr="00986416">
        <w:rPr>
          <w:rFonts w:ascii="Times New Roman" w:hAnsi="Times New Roman" w:cs="Times New Roman"/>
          <w:sz w:val="28"/>
          <w:szCs w:val="24"/>
        </w:rPr>
        <w:t>н</w:t>
      </w:r>
      <w:r w:rsidR="00986416" w:rsidRPr="00986416">
        <w:rPr>
          <w:rFonts w:ascii="Times New Roman" w:hAnsi="Times New Roman" w:cs="Times New Roman"/>
          <w:sz w:val="28"/>
          <w:szCs w:val="24"/>
        </w:rPr>
        <w:t>а</w:t>
      </w:r>
      <w:r w:rsidRPr="00986416">
        <w:rPr>
          <w:rFonts w:ascii="Times New Roman" w:hAnsi="Times New Roman" w:cs="Times New Roman"/>
          <w:sz w:val="28"/>
          <w:szCs w:val="24"/>
        </w:rPr>
        <w:t>рушений</w:t>
      </w:r>
      <w:proofErr w:type="gramEnd"/>
      <w:r w:rsidRPr="00FC6E2B">
        <w:rPr>
          <w:rFonts w:ascii="Times New Roman" w:hAnsi="Times New Roman" w:cs="Times New Roman"/>
          <w:sz w:val="28"/>
          <w:szCs w:val="24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>5) снижение административной нагрузки на контролируемых лиц;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>6) снижение размера ущерба, причиняемого охраняемым законом ценностям.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>2.2. Задачами профилактической работы являются: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>1) укрепление системы профилактики нарушений обязательных требований;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lastRenderedPageBreak/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FC6E2B">
        <w:rPr>
          <w:rFonts w:ascii="Times New Roman" w:hAnsi="Times New Roman" w:cs="Times New Roman"/>
          <w:sz w:val="28"/>
          <w:szCs w:val="24"/>
        </w:rPr>
        <w:t>В положении о виде контроля 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3E60E6" w:rsidRDefault="00FC6E2B" w:rsidP="003E60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FC6E2B">
        <w:rPr>
          <w:rFonts w:ascii="Times New Roman" w:hAnsi="Times New Roman" w:cs="Times New Roman"/>
          <w:sz w:val="28"/>
          <w:szCs w:val="24"/>
        </w:rPr>
        <w:t>В положении о виде контроля с</w:t>
      </w:r>
      <w:r w:rsidRPr="00FC6E2B">
        <w:rPr>
          <w:rFonts w:ascii="Times New Roman" w:hAnsi="Times New Roman" w:cs="Times New Roman"/>
          <w:sz w:val="28"/>
          <w:szCs w:val="24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FC6E2B">
        <w:rPr>
          <w:rFonts w:ascii="Times New Roman" w:hAnsi="Times New Roman" w:cs="Times New Roman"/>
          <w:sz w:val="28"/>
          <w:szCs w:val="24"/>
          <w:shd w:val="clear" w:color="auto" w:fill="FFFFFF"/>
        </w:rPr>
        <w:t>самообследование</w:t>
      </w:r>
      <w:proofErr w:type="spellEnd"/>
      <w:r w:rsidRPr="00FC6E2B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 w:rsidRPr="00FC6E2B">
        <w:rPr>
          <w:rFonts w:ascii="Times New Roman" w:hAnsi="Times New Roman" w:cs="Times New Roman"/>
          <w:sz w:val="28"/>
          <w:szCs w:val="24"/>
          <w:shd w:val="clear" w:color="auto" w:fill="FFFFFF"/>
        </w:rPr>
        <w:t>самообследования</w:t>
      </w:r>
      <w:proofErr w:type="spellEnd"/>
      <w:r w:rsidRPr="00FC6E2B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в автоматизированном режиме не определены (ч.1 ст.51 </w:t>
      </w:r>
      <w:r w:rsidR="003E60E6" w:rsidRPr="00843A62">
        <w:rPr>
          <w:rFonts w:ascii="Times New Roman" w:hAnsi="Times New Roman"/>
          <w:color w:val="000000"/>
          <w:sz w:val="28"/>
          <w:szCs w:val="28"/>
        </w:rPr>
        <w:t xml:space="preserve">Федерального закона </w:t>
      </w:r>
      <w:r w:rsidR="003E60E6" w:rsidRPr="00843A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 31.07.2020 </w:t>
      </w:r>
      <w:r w:rsidR="003E60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года </w:t>
      </w:r>
      <w:r w:rsidR="003E60E6" w:rsidRPr="00843A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 248-ФЗ «О государственном контроле (надзоре) и муниципальном контроле в Российской Федерации»</w:t>
      </w:r>
      <w:r w:rsidR="003E60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FC6E2B" w:rsidRPr="00FC6E2B" w:rsidRDefault="003E60E6" w:rsidP="00FC6E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</w:pPr>
    </w:p>
    <w:p w:rsidR="00FC6E2B" w:rsidRPr="00FC6E2B" w:rsidRDefault="00FC6E2B" w:rsidP="00FC6E2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</w:pPr>
      <w:r w:rsidRPr="00FC6E2B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4524"/>
        <w:gridCol w:w="1984"/>
        <w:gridCol w:w="2532"/>
      </w:tblGrid>
      <w:tr w:rsidR="00FC6E2B" w:rsidRPr="00FC6E2B" w:rsidTr="003E60E6">
        <w:trPr>
          <w:trHeight w:hRule="exact" w:val="46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6E2B" w:rsidRPr="00FC6E2B" w:rsidRDefault="00FC6E2B" w:rsidP="00FC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6E2B">
              <w:rPr>
                <w:rFonts w:ascii="Times New Roman" w:hAnsi="Times New Roman" w:cs="Times New Roman"/>
                <w:b/>
                <w:sz w:val="20"/>
              </w:rPr>
              <w:t xml:space="preserve">№  </w:t>
            </w:r>
            <w:proofErr w:type="gramStart"/>
            <w:r w:rsidRPr="00FC6E2B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gramEnd"/>
            <w:r w:rsidRPr="00FC6E2B">
              <w:rPr>
                <w:rFonts w:ascii="Times New Roman" w:hAnsi="Times New Roman" w:cs="Times New Roman"/>
                <w:b/>
                <w:sz w:val="20"/>
              </w:rPr>
              <w:t>/п</w:t>
            </w:r>
          </w:p>
          <w:p w:rsidR="00FC6E2B" w:rsidRPr="00FC6E2B" w:rsidRDefault="00FC6E2B" w:rsidP="00FC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C6E2B" w:rsidRPr="00FC6E2B" w:rsidRDefault="00FC6E2B" w:rsidP="00FC6E2B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6E2B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  <w:p w:rsidR="00FC6E2B" w:rsidRPr="00FC6E2B" w:rsidRDefault="00FC6E2B" w:rsidP="00FC6E2B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6E2B">
              <w:rPr>
                <w:rFonts w:ascii="Times New Roman" w:hAnsi="Times New Roman" w:cs="Times New Roman"/>
                <w:b/>
                <w:sz w:val="20"/>
              </w:rPr>
              <w:t>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C6E2B" w:rsidRPr="00FC6E2B" w:rsidRDefault="00FC6E2B" w:rsidP="00FC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6E2B">
              <w:rPr>
                <w:rFonts w:ascii="Times New Roman" w:hAnsi="Times New Roman" w:cs="Times New Roman"/>
                <w:b/>
                <w:sz w:val="20"/>
              </w:rPr>
              <w:t>Срок реализации мероприятия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C6E2B" w:rsidRPr="00FC6E2B" w:rsidRDefault="00FC6E2B" w:rsidP="00FC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6E2B">
              <w:rPr>
                <w:rFonts w:ascii="Times New Roman" w:hAnsi="Times New Roman" w:cs="Times New Roman"/>
                <w:b/>
                <w:sz w:val="20"/>
              </w:rPr>
              <w:t>Ответственное должностное лицо</w:t>
            </w:r>
          </w:p>
        </w:tc>
      </w:tr>
      <w:tr w:rsidR="00FC6E2B" w:rsidRPr="00FC6E2B" w:rsidTr="003E60E6">
        <w:trPr>
          <w:trHeight w:hRule="exact" w:val="211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C6E2B" w:rsidRPr="003E60E6" w:rsidRDefault="00FC6E2B" w:rsidP="00FC6E2B">
            <w:pPr>
              <w:pStyle w:val="ConsPlusNormal"/>
              <w:ind w:right="131" w:firstLine="119"/>
              <w:contextualSpacing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E60E6">
              <w:rPr>
                <w:rFonts w:ascii="Times New Roman" w:hAnsi="Times New Roman" w:cs="Times New Roman"/>
                <w:b/>
                <w:sz w:val="20"/>
              </w:rPr>
              <w:t>Информирование</w:t>
            </w:r>
            <w:r w:rsidR="003E60E6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  <w:p w:rsidR="00FC6E2B" w:rsidRPr="00FC6E2B" w:rsidRDefault="00FC6E2B" w:rsidP="00FC6E2B">
            <w:pPr>
              <w:pStyle w:val="ConsPlusNormal"/>
              <w:ind w:right="131" w:firstLine="119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 xml:space="preserve"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  муниципального образования </w:t>
            </w:r>
          </w:p>
          <w:p w:rsidR="00FC6E2B" w:rsidRPr="00FC6E2B" w:rsidRDefault="00FC6E2B" w:rsidP="00FC6E2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C6E2B" w:rsidRPr="00FC6E2B" w:rsidRDefault="00FC6E2B" w:rsidP="00FC6E2B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C6E2B" w:rsidRPr="00FC6E2B" w:rsidRDefault="00FC6E2B" w:rsidP="009864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>Постоянно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C6E2B" w:rsidRPr="00FC6E2B" w:rsidRDefault="003E60E6" w:rsidP="003E60E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Должностное лицо </w:t>
            </w:r>
            <w:r w:rsidR="00FC6E2B" w:rsidRPr="00FC6E2B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FC6E2B" w:rsidRPr="00FC6E2B" w:rsidTr="003E60E6">
        <w:trPr>
          <w:trHeight w:hRule="exact" w:val="284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</w:rPr>
            </w:pPr>
            <w:r w:rsidRPr="00FC6E2B">
              <w:rPr>
                <w:rFonts w:ascii="Times New Roman" w:eastAsia="Courier New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C6E2B" w:rsidRPr="003E60E6" w:rsidRDefault="00FC6E2B" w:rsidP="00FC6E2B">
            <w:pPr>
              <w:pStyle w:val="ConsPlusNormal"/>
              <w:ind w:right="131" w:firstLine="119"/>
              <w:contextualSpacing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E60E6">
              <w:rPr>
                <w:rFonts w:ascii="Times New Roman" w:hAnsi="Times New Roman" w:cs="Times New Roman"/>
                <w:b/>
                <w:sz w:val="20"/>
              </w:rPr>
              <w:t>Объявление предостережения</w:t>
            </w:r>
            <w:r w:rsidR="00986416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  <w:p w:rsidR="00FC6E2B" w:rsidRPr="00FC6E2B" w:rsidRDefault="00FC6E2B" w:rsidP="00FC6E2B">
            <w:pPr>
              <w:pStyle w:val="ConsPlusNormal"/>
              <w:ind w:right="131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</w:t>
            </w:r>
          </w:p>
          <w:p w:rsidR="00FC6E2B" w:rsidRPr="00FC6E2B" w:rsidRDefault="00FC6E2B" w:rsidP="00FC6E2B">
            <w:pPr>
              <w:widowControl w:val="0"/>
              <w:spacing w:after="0" w:line="240" w:lineRule="auto"/>
              <w:ind w:right="131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</w:rPr>
            </w:pPr>
            <w:r w:rsidRPr="00FC6E2B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6E2B" w:rsidRPr="00FC6E2B" w:rsidRDefault="00986416" w:rsidP="0098641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Должностное лицо</w:t>
            </w:r>
            <w:r w:rsidR="00FC6E2B" w:rsidRPr="00FC6E2B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FC6E2B" w:rsidRPr="00FC6E2B" w:rsidTr="003E60E6">
        <w:trPr>
          <w:trHeight w:hRule="exact" w:val="225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C6E2B" w:rsidRPr="003E60E6" w:rsidRDefault="00FC6E2B" w:rsidP="00FC6E2B">
            <w:pPr>
              <w:pStyle w:val="ConsPlusNormal"/>
              <w:ind w:right="131" w:firstLine="119"/>
              <w:contextualSpacing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E60E6">
              <w:rPr>
                <w:rFonts w:ascii="Times New Roman" w:hAnsi="Times New Roman" w:cs="Times New Roman"/>
                <w:b/>
                <w:sz w:val="20"/>
              </w:rPr>
              <w:t>Консультирование.</w:t>
            </w:r>
          </w:p>
          <w:p w:rsidR="00FC6E2B" w:rsidRPr="00FC6E2B" w:rsidRDefault="00FC6E2B" w:rsidP="00FC6E2B">
            <w:pPr>
              <w:pStyle w:val="ConsPlusNormal"/>
              <w:ind w:right="131" w:firstLine="119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>Консультирование осуществляется в 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>Постоянно  по обращениям контролируемых лиц и их представителей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6E2B" w:rsidRPr="00FC6E2B" w:rsidRDefault="003E60E6" w:rsidP="003E60E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3E60E6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Должностное лицо </w:t>
            </w: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</w:t>
            </w:r>
            <w:r w:rsidR="00FC6E2B" w:rsidRPr="00FC6E2B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FC6E2B" w:rsidRPr="00FC6E2B" w:rsidTr="003E60E6">
        <w:trPr>
          <w:trHeight w:hRule="exact" w:val="141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C6E2B" w:rsidRPr="00FC6E2B" w:rsidRDefault="00FC6E2B" w:rsidP="00FC6E2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lastRenderedPageBreak/>
              <w:t>4</w:t>
            </w:r>
          </w:p>
          <w:p w:rsidR="00FC6E2B" w:rsidRPr="00FC6E2B" w:rsidRDefault="00FC6E2B" w:rsidP="00FC6E2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C6E2B" w:rsidRPr="003E60E6" w:rsidRDefault="00FC6E2B" w:rsidP="00FC6E2B">
            <w:pPr>
              <w:pStyle w:val="ConsPlusNormal"/>
              <w:ind w:right="131" w:firstLine="119"/>
              <w:contextualSpacing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E60E6">
              <w:rPr>
                <w:rFonts w:ascii="Times New Roman" w:hAnsi="Times New Roman" w:cs="Times New Roman"/>
                <w:b/>
                <w:sz w:val="20"/>
              </w:rPr>
              <w:t>Профилактический визит</w:t>
            </w:r>
            <w:r w:rsidR="003E60E6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  <w:p w:rsidR="00FC6E2B" w:rsidRPr="00FC6E2B" w:rsidRDefault="00986416" w:rsidP="00986416">
            <w:pPr>
              <w:pStyle w:val="ConsPlusNormal"/>
              <w:ind w:right="131" w:firstLine="119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FC6E2B" w:rsidRPr="00FC6E2B">
              <w:rPr>
                <w:rFonts w:ascii="Times New Roman" w:hAnsi="Times New Roman" w:cs="Times New Roman"/>
                <w:sz w:val="20"/>
              </w:rPr>
              <w:t>роведение обязательных профилактических визитов в отношении контролируемых лиц, приступающих к осуществлению деятельности в определенной сфере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C6E2B" w:rsidRPr="00FC6E2B" w:rsidRDefault="00FC6E2B" w:rsidP="00986416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>Один раз в год</w:t>
            </w:r>
          </w:p>
          <w:p w:rsidR="00FC6E2B" w:rsidRPr="00FC6E2B" w:rsidRDefault="00FC6E2B" w:rsidP="00FC6E2B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C6E2B" w:rsidRPr="00FC6E2B" w:rsidRDefault="00FC6E2B" w:rsidP="00FC6E2B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FC6E2B" w:rsidRPr="00FC6E2B" w:rsidRDefault="00FC6E2B" w:rsidP="00FC6E2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6E2B" w:rsidRPr="00FC6E2B" w:rsidRDefault="003E60E6" w:rsidP="003E60E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Должностное лицо  </w:t>
            </w:r>
            <w:r w:rsidR="00FC6E2B" w:rsidRPr="00FC6E2B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администрации, к должностным обязанностям которого относится осуществление муниципального контроля  </w:t>
            </w:r>
          </w:p>
        </w:tc>
      </w:tr>
    </w:tbl>
    <w:p w:rsidR="00FC6E2B" w:rsidRPr="00FC6E2B" w:rsidRDefault="00FC6E2B" w:rsidP="00FC6E2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C6E2B" w:rsidRPr="00FC6E2B" w:rsidRDefault="00FC6E2B" w:rsidP="00FC6E2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C6E2B" w:rsidRPr="00FC6E2B" w:rsidRDefault="00FC6E2B" w:rsidP="00FC6E2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C6E2B" w:rsidRPr="00FC6E2B" w:rsidRDefault="00FC6E2B" w:rsidP="00FC6E2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</w:pPr>
      <w:r w:rsidRPr="00FC6E2B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4. Показатели результативности и эффективности Программы</w:t>
      </w:r>
    </w:p>
    <w:p w:rsidR="00FC6E2B" w:rsidRPr="00FC6E2B" w:rsidRDefault="00FC6E2B" w:rsidP="00FC6E2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1"/>
        <w:gridCol w:w="4504"/>
        <w:gridCol w:w="4820"/>
      </w:tblGrid>
      <w:tr w:rsidR="00FC6E2B" w:rsidRPr="00FC6E2B" w:rsidTr="00FC6E2B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6E2B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  <w:p w:rsidR="00FC6E2B" w:rsidRPr="00FC6E2B" w:rsidRDefault="00FC6E2B" w:rsidP="00FC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FC6E2B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gramEnd"/>
            <w:r w:rsidRPr="00FC6E2B">
              <w:rPr>
                <w:rFonts w:ascii="Times New Roman" w:hAnsi="Times New Roman" w:cs="Times New Roman"/>
                <w:b/>
                <w:sz w:val="20"/>
              </w:rPr>
              <w:t>/п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6E2B">
              <w:rPr>
                <w:rFonts w:ascii="Times New Roman" w:hAnsi="Times New Roman" w:cs="Times New Roman"/>
                <w:b/>
                <w:sz w:val="20"/>
              </w:rPr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C6E2B">
              <w:rPr>
                <w:rFonts w:ascii="Times New Roman" w:hAnsi="Times New Roman" w:cs="Times New Roman"/>
                <w:b/>
                <w:sz w:val="20"/>
              </w:rPr>
              <w:t>Величина</w:t>
            </w:r>
          </w:p>
        </w:tc>
      </w:tr>
      <w:tr w:rsidR="00FC6E2B" w:rsidRPr="00FC6E2B" w:rsidTr="00FC6E2B">
        <w:trPr>
          <w:trHeight w:hRule="exact" w:val="171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C6E2B" w:rsidRPr="00FC6E2B" w:rsidRDefault="00FC6E2B" w:rsidP="00FC6E2B">
            <w:pPr>
              <w:pStyle w:val="ConsPlusNormal"/>
              <w:ind w:firstLine="119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FC6E2B" w:rsidRPr="00FC6E2B" w:rsidRDefault="00FC6E2B" w:rsidP="00FC6E2B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>100%</w:t>
            </w:r>
          </w:p>
        </w:tc>
      </w:tr>
      <w:tr w:rsidR="00FC6E2B" w:rsidRPr="00FC6E2B" w:rsidTr="00FC6E2B">
        <w:trPr>
          <w:trHeight w:hRule="exact" w:val="246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</w:rPr>
            </w:pPr>
            <w:r w:rsidRPr="00FC6E2B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2.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pStyle w:val="ConsPlusNormal"/>
              <w:ind w:firstLine="119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FC6E2B">
              <w:rPr>
                <w:rFonts w:ascii="Times New Roman" w:hAnsi="Times New Roman" w:cs="Times New Roman"/>
                <w:sz w:val="20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>20% и более</w:t>
            </w:r>
          </w:p>
        </w:tc>
      </w:tr>
      <w:tr w:rsidR="00FC6E2B" w:rsidRPr="00FC6E2B" w:rsidTr="00FC6E2B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widowControl w:val="0"/>
              <w:spacing w:after="0" w:line="240" w:lineRule="auto"/>
              <w:ind w:left="220"/>
              <w:contextualSpacing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3.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C6E2B" w:rsidRPr="00FC6E2B" w:rsidRDefault="00FC6E2B" w:rsidP="00FC6E2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FC6E2B" w:rsidRPr="00FC6E2B" w:rsidRDefault="00FC6E2B" w:rsidP="00FC6E2B">
            <w:pPr>
              <w:widowControl w:val="0"/>
              <w:spacing w:after="0" w:line="240" w:lineRule="auto"/>
              <w:ind w:firstLine="440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C6E2B" w:rsidRPr="00FC6E2B" w:rsidRDefault="00FC6E2B" w:rsidP="00FC6E2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FC6E2B">
              <w:rPr>
                <w:rFonts w:ascii="Times New Roman" w:hAnsi="Times New Roman" w:cs="Times New Roman"/>
                <w:sz w:val="20"/>
              </w:rPr>
              <w:t>100%</w:t>
            </w:r>
          </w:p>
        </w:tc>
      </w:tr>
    </w:tbl>
    <w:p w:rsidR="00FC6E2B" w:rsidRPr="00FC6E2B" w:rsidRDefault="00FC6E2B" w:rsidP="00FC6E2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C6E2B" w:rsidRPr="00FC6E2B" w:rsidRDefault="00FC6E2B" w:rsidP="00FC6E2B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2FA9" w:rsidRDefault="000D2FA9" w:rsidP="000D2FA9">
      <w:pPr>
        <w:pStyle w:val="ab"/>
        <w:spacing w:line="216" w:lineRule="atLeast"/>
        <w:ind w:firstLine="567"/>
        <w:rPr>
          <w:b/>
          <w:color w:val="212121"/>
          <w:sz w:val="28"/>
          <w:szCs w:val="28"/>
        </w:rPr>
      </w:pPr>
      <w:r w:rsidRPr="000D2FA9">
        <w:rPr>
          <w:b/>
          <w:color w:val="212121"/>
          <w:sz w:val="28"/>
          <w:szCs w:val="28"/>
        </w:rPr>
        <w:t>Ожидаемые конечные результаты:</w:t>
      </w:r>
    </w:p>
    <w:p w:rsidR="000D2FA9" w:rsidRPr="000D2FA9" w:rsidRDefault="000D2FA9" w:rsidP="000D2FA9">
      <w:pPr>
        <w:pStyle w:val="ab"/>
        <w:spacing w:line="216" w:lineRule="atLeast"/>
        <w:ind w:firstLine="567"/>
        <w:rPr>
          <w:b/>
          <w:sz w:val="28"/>
          <w:szCs w:val="28"/>
        </w:rPr>
      </w:pPr>
    </w:p>
    <w:p w:rsidR="000D2FA9" w:rsidRPr="000D2FA9" w:rsidRDefault="000D2FA9" w:rsidP="000D2FA9">
      <w:pPr>
        <w:pStyle w:val="ab"/>
        <w:spacing w:line="216" w:lineRule="atLeast"/>
        <w:ind w:firstLine="567"/>
        <w:rPr>
          <w:sz w:val="28"/>
          <w:szCs w:val="28"/>
        </w:rPr>
      </w:pPr>
      <w:r w:rsidRPr="000D2FA9">
        <w:rPr>
          <w:color w:val="212121"/>
          <w:sz w:val="28"/>
          <w:szCs w:val="28"/>
        </w:rPr>
        <w:t>- минимизирование количества нарушений субъектами профилактики обязательных требований, установленных Правилами благоустройства;</w:t>
      </w:r>
    </w:p>
    <w:p w:rsidR="000D2FA9" w:rsidRPr="000D2FA9" w:rsidRDefault="000D2FA9" w:rsidP="000D2FA9">
      <w:pPr>
        <w:pStyle w:val="ab"/>
        <w:spacing w:line="216" w:lineRule="atLeast"/>
        <w:ind w:firstLine="567"/>
        <w:rPr>
          <w:sz w:val="28"/>
          <w:szCs w:val="28"/>
        </w:rPr>
      </w:pPr>
      <w:r w:rsidRPr="000D2FA9">
        <w:rPr>
          <w:color w:val="212121"/>
          <w:sz w:val="28"/>
          <w:szCs w:val="28"/>
        </w:rPr>
        <w:t>- снижение уровня административной нагрузки на подконтрольные субъекты.</w:t>
      </w:r>
    </w:p>
    <w:p w:rsidR="000D2FA9" w:rsidRDefault="000D2FA9" w:rsidP="000D2FA9">
      <w:pPr>
        <w:pStyle w:val="ab"/>
        <w:ind w:firstLine="567"/>
        <w:rPr>
          <w:color w:val="212121"/>
          <w:sz w:val="26"/>
          <w:szCs w:val="26"/>
        </w:rPr>
      </w:pPr>
    </w:p>
    <w:p w:rsidR="0062543F" w:rsidRPr="00FC6E2B" w:rsidRDefault="0062543F" w:rsidP="00FC6E2B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62543F" w:rsidRPr="00FC6E2B" w:rsidSect="00A27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14D9D"/>
    <w:multiLevelType w:val="hybridMultilevel"/>
    <w:tmpl w:val="31109C90"/>
    <w:lvl w:ilvl="0" w:tplc="B0E6068A">
      <w:start w:val="1"/>
      <w:numFmt w:val="decimal"/>
      <w:lvlText w:val="%1)"/>
      <w:lvlJc w:val="left"/>
      <w:pPr>
        <w:ind w:left="927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E2B"/>
    <w:rsid w:val="000D2FA9"/>
    <w:rsid w:val="000D40F1"/>
    <w:rsid w:val="00164256"/>
    <w:rsid w:val="001C5025"/>
    <w:rsid w:val="00222325"/>
    <w:rsid w:val="0029091E"/>
    <w:rsid w:val="002E4B6A"/>
    <w:rsid w:val="00365743"/>
    <w:rsid w:val="003E60E6"/>
    <w:rsid w:val="00443BD7"/>
    <w:rsid w:val="0062543F"/>
    <w:rsid w:val="007841F7"/>
    <w:rsid w:val="007B41CD"/>
    <w:rsid w:val="00832114"/>
    <w:rsid w:val="00986416"/>
    <w:rsid w:val="00A275C8"/>
    <w:rsid w:val="00BA1BC3"/>
    <w:rsid w:val="00BF477D"/>
    <w:rsid w:val="00EA5595"/>
    <w:rsid w:val="00EB6DA5"/>
    <w:rsid w:val="00F67610"/>
    <w:rsid w:val="00FC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67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6E2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4">
    <w:name w:val="Название Знак"/>
    <w:basedOn w:val="a0"/>
    <w:link w:val="a3"/>
    <w:rsid w:val="00FC6E2B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5">
    <w:name w:val="No Spacing"/>
    <w:uiPriority w:val="1"/>
    <w:qFormat/>
    <w:rsid w:val="00FC6E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Абзац списка Знак"/>
    <w:link w:val="a7"/>
    <w:locked/>
    <w:rsid w:val="00FC6E2B"/>
    <w:rPr>
      <w:rFonts w:ascii="Calibri" w:eastAsia="Calibri" w:hAnsi="Calibri" w:cs="Calibri"/>
      <w:lang w:eastAsia="en-US"/>
    </w:rPr>
  </w:style>
  <w:style w:type="paragraph" w:styleId="a7">
    <w:name w:val="List Paragraph"/>
    <w:basedOn w:val="a"/>
    <w:link w:val="a6"/>
    <w:qFormat/>
    <w:rsid w:val="00FC6E2B"/>
    <w:pPr>
      <w:ind w:left="720"/>
      <w:contextualSpacing/>
    </w:pPr>
    <w:rPr>
      <w:rFonts w:ascii="Calibri" w:eastAsia="Calibri" w:hAnsi="Calibri" w:cs="Calibri"/>
      <w:lang w:eastAsia="en-US"/>
    </w:rPr>
  </w:style>
  <w:style w:type="character" w:customStyle="1" w:styleId="ConsPlusNormal1">
    <w:name w:val="ConsPlusNormal1"/>
    <w:link w:val="ConsPlusNormal"/>
    <w:locked/>
    <w:rsid w:val="00FC6E2B"/>
    <w:rPr>
      <w:rFonts w:ascii="Arial" w:hAnsi="Arial" w:cs="Arial"/>
    </w:rPr>
  </w:style>
  <w:style w:type="paragraph" w:customStyle="1" w:styleId="ConsPlusNormal">
    <w:name w:val="ConsPlusNormal"/>
    <w:link w:val="ConsPlusNormal1"/>
    <w:rsid w:val="00FC6E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styleId="a8">
    <w:name w:val="Emphasis"/>
    <w:basedOn w:val="a0"/>
    <w:uiPriority w:val="20"/>
    <w:qFormat/>
    <w:rsid w:val="00FC6E2B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222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232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67"/>
    <w:semiHidden/>
    <w:unhideWhenUsed/>
    <w:rsid w:val="000D2FA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zh-CN"/>
    </w:rPr>
  </w:style>
  <w:style w:type="character" w:customStyle="1" w:styleId="ac">
    <w:name w:val="Основной текст Знак"/>
    <w:basedOn w:val="a0"/>
    <w:link w:val="ab"/>
    <w:uiPriority w:val="67"/>
    <w:semiHidden/>
    <w:rsid w:val="000D2FA9"/>
    <w:rPr>
      <w:rFonts w:ascii="Times New Roman" w:eastAsia="Times New Roman" w:hAnsi="Times New Roman" w:cs="Times New Roman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67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6E2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4">
    <w:name w:val="Название Знак"/>
    <w:basedOn w:val="a0"/>
    <w:link w:val="a3"/>
    <w:rsid w:val="00FC6E2B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5">
    <w:name w:val="No Spacing"/>
    <w:uiPriority w:val="1"/>
    <w:qFormat/>
    <w:rsid w:val="00FC6E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Абзац списка Знак"/>
    <w:link w:val="a7"/>
    <w:locked/>
    <w:rsid w:val="00FC6E2B"/>
    <w:rPr>
      <w:rFonts w:ascii="Calibri" w:eastAsia="Calibri" w:hAnsi="Calibri" w:cs="Calibri"/>
      <w:lang w:eastAsia="en-US"/>
    </w:rPr>
  </w:style>
  <w:style w:type="paragraph" w:styleId="a7">
    <w:name w:val="List Paragraph"/>
    <w:basedOn w:val="a"/>
    <w:link w:val="a6"/>
    <w:qFormat/>
    <w:rsid w:val="00FC6E2B"/>
    <w:pPr>
      <w:ind w:left="720"/>
      <w:contextualSpacing/>
    </w:pPr>
    <w:rPr>
      <w:rFonts w:ascii="Calibri" w:eastAsia="Calibri" w:hAnsi="Calibri" w:cs="Calibri"/>
      <w:lang w:eastAsia="en-US"/>
    </w:rPr>
  </w:style>
  <w:style w:type="character" w:customStyle="1" w:styleId="ConsPlusNormal1">
    <w:name w:val="ConsPlusNormal1"/>
    <w:link w:val="ConsPlusNormal"/>
    <w:locked/>
    <w:rsid w:val="00FC6E2B"/>
    <w:rPr>
      <w:rFonts w:ascii="Arial" w:hAnsi="Arial" w:cs="Arial"/>
    </w:rPr>
  </w:style>
  <w:style w:type="paragraph" w:customStyle="1" w:styleId="ConsPlusNormal">
    <w:name w:val="ConsPlusNormal"/>
    <w:link w:val="ConsPlusNormal1"/>
    <w:rsid w:val="00FC6E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styleId="a8">
    <w:name w:val="Emphasis"/>
    <w:basedOn w:val="a0"/>
    <w:uiPriority w:val="20"/>
    <w:qFormat/>
    <w:rsid w:val="00FC6E2B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222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232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67"/>
    <w:semiHidden/>
    <w:unhideWhenUsed/>
    <w:rsid w:val="000D2FA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zh-CN"/>
    </w:rPr>
  </w:style>
  <w:style w:type="character" w:customStyle="1" w:styleId="ac">
    <w:name w:val="Основной текст Знак"/>
    <w:basedOn w:val="a0"/>
    <w:link w:val="ab"/>
    <w:uiPriority w:val="67"/>
    <w:semiHidden/>
    <w:rsid w:val="000D2FA9"/>
    <w:rPr>
      <w:rFonts w:ascii="Times New Roman" w:eastAsia="Times New Roman" w:hAnsi="Times New Roman" w:cs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1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2E6AF-844C-4BD1-82CE-11140518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1468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Zbor</cp:lastModifiedBy>
  <cp:revision>6</cp:revision>
  <cp:lastPrinted>2022-02-03T02:00:00Z</cp:lastPrinted>
  <dcterms:created xsi:type="dcterms:W3CDTF">2022-02-02T07:47:00Z</dcterms:created>
  <dcterms:modified xsi:type="dcterms:W3CDTF">2022-02-03T02:00:00Z</dcterms:modified>
</cp:coreProperties>
</file>